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257B5A">
        <w:rPr>
          <w:sz w:val="28"/>
          <w:szCs w:val="28"/>
        </w:rPr>
        <w:t>June 4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257B5A">
        <w:rPr>
          <w:sz w:val="28"/>
          <w:szCs w:val="28"/>
        </w:rPr>
        <w:t>Greer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170BD" w:rsidRPr="00FC7F57" w:rsidRDefault="000170BD" w:rsidP="007714CD">
            <w:pPr>
              <w:pStyle w:val="ListParagraph"/>
              <w:ind w:left="360"/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810268" w:rsidTr="009E4930">
        <w:trPr>
          <w:trHeight w:val="620"/>
        </w:trPr>
        <w:tc>
          <w:tcPr>
            <w:tcW w:w="1176" w:type="pct"/>
            <w:vAlign w:val="center"/>
          </w:tcPr>
          <w:p w:rsidR="00810268" w:rsidRDefault="00810268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Competition</w:t>
            </w:r>
          </w:p>
        </w:tc>
        <w:tc>
          <w:tcPr>
            <w:tcW w:w="604" w:type="pct"/>
            <w:vAlign w:val="center"/>
          </w:tcPr>
          <w:p w:rsidR="00810268" w:rsidRDefault="00810268" w:rsidP="00B02F4C">
            <w:r>
              <w:t>Max Wedding</w:t>
            </w:r>
            <w:r w:rsidR="00920D16">
              <w:t xml:space="preserve"> / Jaime Clarke</w:t>
            </w:r>
          </w:p>
        </w:tc>
        <w:tc>
          <w:tcPr>
            <w:tcW w:w="487" w:type="pct"/>
            <w:vAlign w:val="center"/>
          </w:tcPr>
          <w:p w:rsidR="00810268" w:rsidRDefault="00810268" w:rsidP="000C7281">
            <w:pPr>
              <w:jc w:val="center"/>
            </w:pPr>
            <w:r>
              <w:t>3:</w:t>
            </w:r>
            <w:r w:rsidR="000C7281">
              <w:t>3</w:t>
            </w:r>
            <w:r>
              <w:t>0-4:</w:t>
            </w:r>
            <w:r w:rsidR="000C7281">
              <w:t>0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810268" w:rsidRDefault="000C7281" w:rsidP="000C7281">
            <w:pPr>
              <w:pStyle w:val="ListParagraph"/>
              <w:ind w:left="0"/>
            </w:pPr>
            <w:r>
              <w:t>Follow up to conversation at the last meeting</w:t>
            </w:r>
          </w:p>
        </w:tc>
        <w:tc>
          <w:tcPr>
            <w:tcW w:w="520" w:type="pct"/>
          </w:tcPr>
          <w:p w:rsidR="00810268" w:rsidRPr="003F7E67" w:rsidRDefault="00B952B0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1815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Discussion</w:t>
            </w:r>
          </w:p>
          <w:p w:rsidR="00810268" w:rsidRPr="003F7E67" w:rsidRDefault="00B952B0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4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Decision</w:t>
            </w:r>
          </w:p>
          <w:p w:rsidR="00810268" w:rsidRPr="003F7E67" w:rsidRDefault="00B952B0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61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Advocacy</w:t>
            </w:r>
          </w:p>
          <w:p w:rsidR="00810268" w:rsidRDefault="00B952B0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92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C7281" w:rsidTr="009E4930">
        <w:trPr>
          <w:trHeight w:val="620"/>
        </w:trPr>
        <w:tc>
          <w:tcPr>
            <w:tcW w:w="1176" w:type="pct"/>
            <w:vAlign w:val="center"/>
          </w:tcPr>
          <w:p w:rsidR="000C7281" w:rsidRDefault="000C7281" w:rsidP="000C728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Disbursement ARC Policy</w:t>
            </w:r>
          </w:p>
        </w:tc>
        <w:tc>
          <w:tcPr>
            <w:tcW w:w="604" w:type="pct"/>
            <w:vAlign w:val="center"/>
          </w:tcPr>
          <w:p w:rsidR="000C7281" w:rsidRDefault="000C7281" w:rsidP="000C7281">
            <w:r>
              <w:t xml:space="preserve">Tim </w:t>
            </w:r>
          </w:p>
        </w:tc>
        <w:tc>
          <w:tcPr>
            <w:tcW w:w="487" w:type="pct"/>
            <w:vAlign w:val="center"/>
          </w:tcPr>
          <w:p w:rsidR="000C7281" w:rsidRDefault="000C7281" w:rsidP="000C7281">
            <w:pPr>
              <w:jc w:val="center"/>
            </w:pPr>
            <w:r>
              <w:t>4:00-4:10</w:t>
            </w:r>
          </w:p>
        </w:tc>
        <w:tc>
          <w:tcPr>
            <w:tcW w:w="2212" w:type="pct"/>
            <w:vAlign w:val="center"/>
          </w:tcPr>
          <w:p w:rsidR="000C7281" w:rsidRDefault="000C7281" w:rsidP="000C7281">
            <w:pPr>
              <w:pStyle w:val="ListParagraph"/>
              <w:ind w:left="0"/>
            </w:pPr>
            <w:r>
              <w:t xml:space="preserve">We will be seeking email approval once College Council has reviewed </w:t>
            </w:r>
            <w:r w:rsidR="00B952B0">
              <w:t xml:space="preserve">the ARC policy </w:t>
            </w:r>
            <w:bookmarkStart w:id="0" w:name="_GoBack"/>
            <w:bookmarkEnd w:id="0"/>
            <w:r>
              <w:t>on June 7.</w:t>
            </w:r>
          </w:p>
        </w:tc>
        <w:tc>
          <w:tcPr>
            <w:tcW w:w="520" w:type="pct"/>
          </w:tcPr>
          <w:p w:rsidR="000C7281" w:rsidRPr="003F7E67" w:rsidRDefault="000C7281" w:rsidP="000C72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94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0C7281" w:rsidRPr="003F7E67" w:rsidRDefault="000C7281" w:rsidP="000C72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13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0C7281" w:rsidRPr="003F7E67" w:rsidRDefault="000C7281" w:rsidP="000C72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640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0C7281" w:rsidRDefault="000C7281" w:rsidP="000C72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2105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9E4930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487" w:type="pct"/>
            <w:vAlign w:val="center"/>
          </w:tcPr>
          <w:p w:rsidR="00B02F4C" w:rsidRDefault="00B02F4C" w:rsidP="000C7281">
            <w:pPr>
              <w:jc w:val="center"/>
            </w:pPr>
            <w:r>
              <w:t>4:</w:t>
            </w:r>
            <w:r w:rsidR="000C7281">
              <w:t>10</w:t>
            </w:r>
            <w:r>
              <w:t>-</w:t>
            </w:r>
            <w:r w:rsidR="000C7281">
              <w:t>4</w:t>
            </w:r>
            <w:r w:rsidR="001B230B">
              <w:t>:</w:t>
            </w:r>
            <w:r w:rsidR="000C7281">
              <w:t>30</w:t>
            </w:r>
          </w:p>
        </w:tc>
        <w:tc>
          <w:tcPr>
            <w:tcW w:w="2212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B952B0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B952B0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B952B0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B952B0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920D16" w:rsidP="00D80DC6">
            <w:pPr>
              <w:jc w:val="center"/>
            </w:pPr>
            <w:r>
              <w:t>September 2019</w:t>
            </w:r>
          </w:p>
        </w:tc>
        <w:tc>
          <w:tcPr>
            <w:tcW w:w="950" w:type="pct"/>
            <w:vAlign w:val="center"/>
          </w:tcPr>
          <w:p w:rsidR="00496D75" w:rsidRDefault="00920D16" w:rsidP="006D63E4">
            <w:pPr>
              <w:jc w:val="center"/>
            </w:pPr>
            <w:r>
              <w:t>TBA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92531"/>
    <w:rsid w:val="00094648"/>
    <w:rsid w:val="000A1478"/>
    <w:rsid w:val="000A54E1"/>
    <w:rsid w:val="000B0657"/>
    <w:rsid w:val="000B55A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45E8F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41B55"/>
    <w:rsid w:val="00C42F49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334"/>
    <w:rsid w:val="00CF224D"/>
    <w:rsid w:val="00CF4419"/>
    <w:rsid w:val="00CF6D34"/>
    <w:rsid w:val="00D019BF"/>
    <w:rsid w:val="00D10FAD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D4EB5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D8AA-CA30-495D-8995-F8890A63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2019-05-28T21:53:00Z</dcterms:created>
  <dcterms:modified xsi:type="dcterms:W3CDTF">2019-05-31T20:28:00Z</dcterms:modified>
</cp:coreProperties>
</file>